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7">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2">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3">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1">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2">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4">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2">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Please provide a narrative of what happened based on your findings. Justify your report based on the answers.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drawing>
          <wp:anchor behindDoc="0" distT="0" distB="0" distL="0" distR="0" simplePos="0" locked="0" layoutInCell="0" allowOverlap="1" relativeHeight="35">
            <wp:simplePos x="0" y="0"/>
            <wp:positionH relativeFrom="column">
              <wp:posOffset>41275</wp:posOffset>
            </wp:positionH>
            <wp:positionV relativeFrom="paragraph">
              <wp:posOffset>149860</wp:posOffset>
            </wp:positionV>
            <wp:extent cx="5943600" cy="107696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3"/>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217487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4"/>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217487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Ubuntu CIS 4.2.1.3 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38">
            <wp:simplePos x="0" y="0"/>
            <wp:positionH relativeFrom="column">
              <wp:posOffset>299720</wp:posOffset>
            </wp:positionH>
            <wp:positionV relativeFrom="paragraph">
              <wp:posOffset>-360045</wp:posOffset>
            </wp:positionV>
            <wp:extent cx="4941570" cy="463994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6"/>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I</w:t>
      </w:r>
      <w:r>
        <w:rPr>
          <w:rFonts w:eastAsia="Open Sans" w:cs="Open Sans" w:ascii="Open Sans" w:hAnsi="Open Sans"/>
          <w:color w:val="0E101A"/>
        </w:rPr>
        <w:t>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 xml:space="preserve">In ubuntu ssh </w:t>
      </w:r>
      <w:r>
        <w:rPr>
          <w:rFonts w:eastAsia="Open Sans" w:cs="Open Sans" w:ascii="Open Sans" w:hAnsi="Open Sans"/>
          <w:color w:val="0E101A"/>
        </w:rPr>
        <w:t>root</w:t>
      </w:r>
      <w:r>
        <w:rPr>
          <w:rFonts w:eastAsia="Open Sans" w:cs="Open Sans" w:ascii="Open Sans" w:hAnsi="Open Sans"/>
          <w:color w:val="0E101A"/>
        </w:rPr>
        <w:t xml:space="preserve">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 xml:space="preserve">PermitRootLogin yes </w:t>
      </w:r>
      <w:r>
        <w:rPr>
          <w:rStyle w:val="SourceText"/>
          <w:rFonts w:ascii="Open Sans" w:hAnsi="Open Sans"/>
          <w:b w:val="false"/>
          <w:i w:val="false"/>
          <w:caps w:val="false"/>
          <w:smallCaps w:val="false"/>
          <w:color w:val="0F2B3D"/>
          <w:spacing w:val="0"/>
          <w:sz w:val="22"/>
          <w:szCs w:val="22"/>
          <w:shd w:fill="F7F7F8" w:val="clear"/>
        </w:rPr>
        <w:t>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w:t>
      </w:r>
      <w:r>
        <w:rPr>
          <w:rFonts w:eastAsia="Open Sans" w:cs="Open Sans" w:ascii="Open Sans" w:hAnsi="Open Sans"/>
          <w:color w:val="0E101A"/>
        </w:rPr>
        <w:t xml:space="preserve">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229225" cy="14763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8"/>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LOnormal"/>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b w:val="false"/>
          <w:bCs w:val="false"/>
          <w:sz w:val="22"/>
          <w:szCs w:val="22"/>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450977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9"/>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b/>
          <w:color w:val="0E101A"/>
        </w:rPr>
        <w:t xml:space="preserve">CIS 5.3.1 Ubuntu – </w:t>
      </w:r>
      <w:r>
        <w:rPr>
          <w:rFonts w:eastAsia="Open Sans" w:cs="Open Sans" w:ascii="Open Sans" w:hAnsi="Open Sans"/>
          <w:b/>
          <w:color w:val="0E101A"/>
        </w:rPr>
        <w:t>Ensure iptables are flushed</w:t>
      </w:r>
    </w:p>
    <w:p>
      <w:pPr>
        <w:pStyle w:val="LOnormal"/>
        <w:jc w:val="both"/>
        <w:rPr>
          <w:b w:val="false"/>
          <w:b w:val="false"/>
          <w:bCs w:val="false"/>
        </w:rPr>
      </w:pPr>
      <w:r>
        <w:rPr>
          <w:rFonts w:eastAsia="Open Sans" w:cs="Open Sans" w:ascii="Open Sans" w:hAnsi="Open Sans"/>
          <w:b w:val="false"/>
          <w:bCs w:val="false"/>
          <w:color w:val="0E101A"/>
        </w:rPr>
        <w:t>There are no iptables entries. Everything is good.</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238887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0"/>
                    <a:stretch>
                      <a:fillRect/>
                    </a:stretch>
                  </pic:blipFill>
                  <pic:spPr bwMode="auto">
                    <a:xfrm>
                      <a:off x="0" y="0"/>
                      <a:ext cx="5943600" cy="2388870"/>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b/>
          <w:color w:val="0E101A"/>
        </w:rPr>
        <w:t xml:space="preserve">Windows 10 CIS benchmarks 1.1.5 – </w:t>
      </w:r>
      <w:r>
        <w:rPr>
          <w:rFonts w:eastAsia="Open Sans" w:cs="Open Sans" w:ascii="Open Sans" w:hAnsi="Open Sans"/>
          <w:b/>
          <w:color w:val="0E101A"/>
        </w:rPr>
        <w:t xml:space="preserve">Ensure 'Password must meet complexity requirements' is set to 'Enabled' </w:t>
      </w:r>
    </w:p>
    <w:p>
      <w:pPr>
        <w:pStyle w:val="LOnormal"/>
        <w:jc w:val="both"/>
        <w:rPr>
          <w:rFonts w:ascii="Open Sans" w:hAnsi="Open Sans" w:eastAsia="Open Sans" w:cs="Open Sans"/>
          <w:color w:val="0E101A"/>
        </w:rPr>
      </w:pPr>
      <w:r>
        <w:rPr>
          <w:b w:val="false"/>
          <w:bCs w:val="false"/>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4950460" cy="3444875"/>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1"/>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314950" cy="9810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2"/>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color w:val="0E101A"/>
          <w:sz w:val="26"/>
          <w:szCs w:val="26"/>
        </w:rPr>
      </w:pPr>
      <w:r>
        <w:rPr>
          <w:b w:val="false"/>
          <w:bCs w:val="false"/>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hyperlink r:id="rId53">
        <w:r>
          <w:rPr>
            <w:rStyle w:val="InternetLink"/>
            <w:rFonts w:eastAsia="Open Sans" w:cs="Open Sans" w:ascii="Open Sans" w:hAnsi="Open Sans"/>
            <w:b w:val="false"/>
            <w:bCs w:val="false"/>
            <w:color w:val="0E101A"/>
            <w:sz w:val="22"/>
            <w:szCs w:val="22"/>
          </w:rPr>
          <w:t>https://ubuntu.com/security/certifications/docs/fips-faq</w:t>
        </w:r>
      </w:hyperlink>
    </w:p>
    <w:p>
      <w:pPr>
        <w:pStyle w:val="Heading3"/>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002530" cy="398843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4"/>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420870" cy="4073525"/>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5"/>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3307715"/>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6"/>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 xml:space="preserve">IP Address: </w:t>
      </w:r>
      <w:r>
        <w:rPr>
          <w:rFonts w:eastAsia="Open Sans" w:cs="Open Sans" w:ascii="Open Sans" w:hAnsi="Open Sans"/>
          <w:b/>
          <w:color w:val="2E3D49"/>
          <w:sz w:val="20"/>
          <w:szCs w:val="20"/>
        </w:rPr>
        <w:t>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xml:space="preserve">1- </w:t>
      </w:r>
      <w:r>
        <w:rPr>
          <w:rFonts w:eastAsia="Open Sans" w:cs="Open Sans" w:ascii="Open Sans" w:hAnsi="Open Sans"/>
          <w:b/>
        </w:rPr>
        <w:t>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3308985"/>
            <wp:effectExtent l="0" t="0" r="0" b="0"/>
            <wp:wrapSquare wrapText="largest"/>
            <wp:docPr id="5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
                    <pic:cNvPicPr>
                      <a:picLocks noChangeAspect="1" noChangeArrowheads="1"/>
                    </pic:cNvPicPr>
                  </pic:nvPicPr>
                  <pic:blipFill>
                    <a:blip r:embed="rId57"/>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 xml:space="preserve">Windows CIS 18.9.102.2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xml:space="preserve">1- Enable Structured Exception Handling Overwrite Protection (SEHOP)' </w:t>
      </w:r>
      <w:r>
        <w:rPr>
          <w:rFonts w:eastAsia="Open Sans" w:cs="Open Sans" w:ascii="Open Sans" w:hAnsi="Open Sans"/>
          <w:b/>
        </w:rPr>
        <w:t>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i w:val="false"/>
          <w:caps w:val="false"/>
          <w:smallCaps w:val="false"/>
          <w:color w:val="1A1A1F"/>
          <w:spacing w:val="0"/>
          <w:sz w:val="22"/>
          <w:szCs w:val="22"/>
        </w:rPr>
      </w:pPr>
      <w:hyperlink r:id="rId58">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ascii="Segoe UI;SegoeUI;Helvetica Neue;Helvetica;Arial;sans-serif" w:hAnsi="Segoe UI;SegoeUI;Helvetica Neue;Helvetica;Arial;sans-serif"/>
          <w:b w:val="false"/>
          <w:i w:val="false"/>
          <w:caps w:val="false"/>
          <w:smallCaps w:val="false"/>
          <w:color w:val="1A1A1F"/>
          <w:spacing w:val="0"/>
          <w:sz w:val="22"/>
          <w:szCs w:val="22"/>
        </w:rPr>
      </w:r>
    </w:p>
    <w:p>
      <w:pPr>
        <w:pStyle w:val="LOnormal"/>
        <w:spacing w:lineRule="auto" w:line="240"/>
        <w:rPr>
          <w:rFonts w:ascii="Open Sans" w:hAnsi="Open Sans" w:eastAsia="Open Sans" w:cs="Open Sans"/>
        </w:rPr>
      </w:pPr>
      <w:r>
        <w:rPr>
          <w:rFonts w:ascii="Segoe UI;SegoeUI;Helvetica Neue;Helvetica;Arial;sans-serif" w:hAnsi="Segoe UI;SegoeUI;Helvetica Neue;Helvetica;Arial;sans-serif"/>
          <w:b w:val="false"/>
          <w:i w:val="false"/>
          <w:caps w:val="false"/>
          <w:smallCaps w:val="false"/>
          <w:color w:val="1A1A1F"/>
          <w:spacing w:val="0"/>
          <w:sz w:val="22"/>
          <w:szCs w:val="22"/>
        </w:rPr>
        <w:drawing>
          <wp:anchor behindDoc="0" distT="0" distB="0" distL="0" distR="0" simplePos="0" locked="0" layoutInCell="0" allowOverlap="1" relativeHeight="59">
            <wp:simplePos x="0" y="0"/>
            <wp:positionH relativeFrom="column">
              <wp:posOffset>0</wp:posOffset>
            </wp:positionH>
            <wp:positionV relativeFrom="paragraph">
              <wp:posOffset>544195</wp:posOffset>
            </wp:positionV>
            <wp:extent cx="5063490" cy="3618865"/>
            <wp:effectExtent l="0" t="0" r="0" b="0"/>
            <wp:wrapSquare wrapText="largest"/>
            <wp:docPr id="5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descr=""/>
                    <pic:cNvPicPr>
                      <a:picLocks noChangeAspect="1" noChangeArrowheads="1"/>
                    </pic:cNvPicPr>
                  </pic:nvPicPr>
                  <pic:blipFill>
                    <a:blip r:embed="rId59"/>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1-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950460" cy="34448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60"/>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rFonts w:ascii="Open Sans" w:hAnsi="Open Sans" w:eastAsia="Open Sans" w:cs="Open Sans"/>
          <w:b/>
          <w:b/>
          <w:color w:val="2E3D49"/>
          <w:sz w:val="20"/>
          <w:szCs w:val="20"/>
        </w:rPr>
      </w:pPr>
      <w:r>
        <w:rPr/>
      </w:r>
    </w:p>
    <w:p>
      <w:pPr>
        <w:pStyle w:val="LOnormal"/>
        <w:spacing w:lineRule="auto" w:line="276"/>
        <w:rPr/>
      </w:pPr>
      <w:r>
        <w:rPr/>
      </w:r>
      <w:bookmarkStart w:id="30" w:name="_heading=h.qsh70q"/>
      <w:bookmarkStart w:id="31" w:name="_heading=h.qsh70q"/>
      <w:bookmarkEnd w:id="31"/>
      <w:r>
        <w:br w:type="page"/>
      </w:r>
    </w:p>
    <w:p>
      <w:pPr>
        <w:pStyle w:val="Heading2"/>
        <w:rPr>
          <w:rFonts w:ascii="Open Sans" w:hAnsi="Open Sans" w:eastAsia="Open Sans" w:cs="Open Sans"/>
          <w:color w:val="2E3D49"/>
        </w:rPr>
      </w:pPr>
      <w:r>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Heading3"/>
        <w:rPr/>
      </w:pPr>
      <w:bookmarkStart w:id="32" w:name="_heading=h.1pxezwc"/>
      <w:bookmarkEnd w:id="32"/>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8</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 xml:space="preserve">IP Address: </w:t>
      </w:r>
      <w:r>
        <w:rPr>
          <w:rFonts w:eastAsia="Open Sans" w:cs="Open Sans" w:ascii="Open Sans" w:hAnsi="Open Sans"/>
          <w:b/>
          <w:color w:val="2E3D49"/>
          <w:sz w:val="20"/>
          <w:szCs w:val="20"/>
        </w:rPr>
        <w:t>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Apatche http server</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80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daytime</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13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time</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37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Netbios-ssn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139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microsoft-ds</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445/tcp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23</w:t>
            </w:r>
            <w:r>
              <w:rPr>
                <w:rFonts w:eastAsia="Open Sans" w:cs="Open Sans" w:ascii="Open Sans" w:hAnsi="Open Sans"/>
                <w:color w:val="2E3D49"/>
                <w:sz w:val="20"/>
                <w:szCs w:val="20"/>
              </w:rPr>
              <w:t xml:space="preserve">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1- </w:t>
      </w:r>
      <w:r>
        <w:rPr>
          <w:rFonts w:eastAsia="Open Sans" w:cs="Open Sans" w:ascii="Open Sans" w:hAnsi="Open Sans"/>
          <w:b/>
        </w:rPr>
        <w:t xml:space="preserve">ftp - </w:t>
      </w:r>
      <w:r>
        <w:rPr>
          <w:rFonts w:eastAsia="Open Sans" w:cs="Open Sans" w:ascii="Open Sans" w:hAnsi="Open Sans"/>
          <w:b/>
        </w:rPr>
        <w:t>CVE-</w:t>
      </w:r>
      <w:r>
        <w:rPr>
          <w:rFonts w:eastAsia="Open Sans" w:cs="Open Sans" w:ascii="Open Sans" w:hAnsi="Open Sans"/>
          <w:b/>
        </w:rPr>
        <w:t>2011-2523</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w:t>
      </w:r>
      <w:r>
        <w:rPr>
          <w:rFonts w:eastAsia="Open Sans" w:cs="Open Sans" w:ascii="Open Sans" w:hAnsi="Open Sans"/>
          <w:b w:val="false"/>
          <w:i w:val="false"/>
          <w:caps w:val="false"/>
          <w:smallCaps w:val="false"/>
          <w:color w:val="000000"/>
          <w:spacing w:val="0"/>
          <w:sz w:val="21"/>
        </w:rPr>
        <w:t>ontains a backdoor which opens a shell on port 6200/tcp.</w:t>
      </w:r>
    </w:p>
    <w:p>
      <w:pPr>
        <w:pStyle w:val="LOnormal"/>
        <w:spacing w:lineRule="auto" w:line="240"/>
        <w:rPr>
          <w:rFonts w:ascii="Open Sans" w:hAnsi="Open Sans" w:eastAsia="Open Sans" w:cs="Open Sans"/>
        </w:rPr>
      </w:pPr>
      <w:r>
        <w:rPr>
          <w:rFonts w:ascii="Verdana;Helvetica;sans-serif" w:hAnsi="Verdana;Helvetica;sans-serif"/>
          <w:b w:val="false"/>
          <w:i w:val="false"/>
          <w:caps w:val="false"/>
          <w:smallCaps w:val="false"/>
          <w:color w:val="000000"/>
          <w:spacing w:val="0"/>
          <w:sz w:val="21"/>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2616200"/>
            <wp:effectExtent l="0" t="0" r="0" b="0"/>
            <wp:wrapSquare wrapText="largest"/>
            <wp:docPr id="5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1" descr=""/>
                    <pic:cNvPicPr>
                      <a:picLocks noChangeAspect="1" noChangeArrowheads="1"/>
                    </pic:cNvPicPr>
                  </pic:nvPicPr>
                  <pic:blipFill>
                    <a:blip r:embed="rId61"/>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62">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xml:space="preserve">1- </w:t>
      </w:r>
      <w:r>
        <w:rPr>
          <w:rFonts w:eastAsia="Open Sans" w:cs="Open Sans" w:ascii="Open Sans" w:hAnsi="Open Sans"/>
          <w:b/>
        </w:rPr>
        <w:t xml:space="preserve">http - </w:t>
      </w:r>
      <w:r>
        <w:rPr>
          <w:rFonts w:eastAsia="Open Sans" w:cs="Open Sans" w:ascii="Open Sans" w:hAnsi="Open Sans"/>
          <w:b/>
        </w:rPr>
        <w:t>CVE-</w:t>
      </w:r>
      <w:r>
        <w:rPr>
          <w:rFonts w:eastAsia="Open Sans" w:cs="Open Sans" w:ascii="Open Sans" w:hAnsi="Open Sans"/>
          <w:b/>
        </w:rPr>
        <w:t>2018</w:t>
      </w:r>
      <w:r>
        <w:rPr>
          <w:rFonts w:eastAsia="Open Sans" w:cs="Open Sans" w:ascii="Open Sans" w:hAnsi="Open Sans"/>
          <w:b/>
        </w:rPr>
        <w:t>-</w:t>
      </w:r>
      <w:r>
        <w:rPr>
          <w:rFonts w:eastAsia="Open Sans" w:cs="Open Sans" w:ascii="Open Sans" w:hAnsi="Open Sans"/>
          <w:b/>
        </w:rPr>
        <w:t>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ascii="Verdana;Arial;Helvetica;sans-serif" w:hAnsi="Verdana;Arial;Helvetica;sans-serif"/>
          <w:b w:val="false"/>
          <w:i w:val="false"/>
          <w:caps w:val="false"/>
          <w:smallCaps w:val="false"/>
          <w:color w:val="000000"/>
          <w:spacing w:val="0"/>
          <w:sz w:val="22"/>
          <w:szCs w:val="22"/>
        </w:rPr>
      </w:r>
    </w:p>
    <w:p>
      <w:pPr>
        <w:pStyle w:val="LOnormal"/>
        <w:spacing w:lineRule="auto" w:line="240"/>
        <w:rPr>
          <w:rFonts w:ascii="Open Sans" w:hAnsi="Open Sans" w:eastAsia="Open Sans" w:cs="Open Sans"/>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229100" cy="561975"/>
            <wp:effectExtent l="0" t="0" r="0" b="0"/>
            <wp:wrapSquare wrapText="largest"/>
            <wp:docPr id="5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
                    <pic:cNvPicPr>
                      <a:picLocks noChangeAspect="1" noChangeArrowheads="1"/>
                    </pic:cNvPicPr>
                  </pic:nvPicPr>
                  <pic:blipFill>
                    <a:blip r:embed="rId63"/>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4">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shd w:fill="FFBF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xml:space="preserve">1- </w:t>
      </w:r>
      <w:r>
        <w:rPr>
          <w:rFonts w:eastAsia="Open Sans" w:cs="Open Sans" w:ascii="Open Sans" w:hAnsi="Open Sans"/>
          <w:b/>
        </w:rPr>
        <w:t xml:space="preserve">http - </w:t>
      </w:r>
      <w:r>
        <w:rPr>
          <w:rFonts w:eastAsia="Open Sans" w:cs="Open Sans" w:ascii="Open Sans" w:hAnsi="Open Sans"/>
          <w:b/>
        </w:rPr>
        <w:t>CVE-</w:t>
      </w:r>
      <w:r>
        <w:rPr>
          <w:rFonts w:eastAsia="Open Sans" w:cs="Open Sans" w:ascii="Open Sans" w:hAnsi="Open Sans"/>
          <w:b/>
        </w:rPr>
        <w:t>2018</w:t>
      </w:r>
      <w:r>
        <w:rPr>
          <w:rFonts w:eastAsia="Open Sans" w:cs="Open Sans" w:ascii="Open Sans" w:hAnsi="Open Sans"/>
          <w:b/>
        </w:rPr>
        <w:t>-</w:t>
      </w:r>
      <w:r>
        <w:rPr>
          <w:rFonts w:eastAsia="Open Sans" w:cs="Open Sans" w:ascii="Open Sans" w:hAnsi="Open Sans"/>
          <w:b/>
        </w:rPr>
        <w:t>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w:t>
      </w:r>
      <w:r>
        <w:rPr>
          <w:rFonts w:eastAsia="Open Sans" w:cs="Open Sans" w:ascii="Open Sans" w:hAnsi="Open Sans"/>
        </w:rPr>
        <w:t xml:space="preserve"> </w:t>
      </w:r>
      <w:r>
        <w:rPr>
          <w:rFonts w:eastAsia="Open Sans" w:cs="Open Sans" w:ascii="Open Sans" w:hAnsi="Open Sans"/>
        </w:rPr>
        <w:t>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6">
        <w:r>
          <w:rPr>
            <w:rStyle w:val="InternetLink"/>
            <w:rFonts w:eastAsia="Open Sans" w:cs="Open Sans" w:ascii="Open Sans" w:hAnsi="Open Sans"/>
          </w:rPr>
          <w:t>https://www.cvedetails.com/cve/CVE-2018-1312/</w:t>
        </w:r>
      </w:hyperlink>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1-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 xml:space="preserve">Follow the steps of CIS 1.6.2 and activate ASLR. </w:t>
      </w:r>
      <w:r>
        <w:rPr>
          <w:rFonts w:eastAsia="Open Sans" w:cs="Open Sans" w:ascii="Open Sans" w:hAnsi="Open Sans"/>
        </w:rPr>
        <w:t>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w:t>
      </w:r>
      <w:r>
        <w:rPr>
          <w:rFonts w:eastAsia="Open Sans" w:cs="Open Sans" w:ascii="Open Sans" w:hAnsi="Open Sans"/>
        </w:rPr>
        <w:t>buntu CIS 1.6.2</w:t>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rPr>
      </w:pPr>
      <w:r>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3 -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1704975" cy="257175"/>
            <wp:effectExtent l="0" t="0" r="0" b="0"/>
            <wp:wrapSquare wrapText="largest"/>
            <wp:docPr id="5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pic:cNvPicPr>
                      <a:picLocks noChangeAspect="1" noChangeArrowheads="1"/>
                    </pic:cNvPicPr>
                  </pic:nvPicPr>
                  <pic:blipFill>
                    <a:blip r:embed="rId67"/>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pPr>
      <w:hyperlink r:id="rId68">
        <w:r>
          <w:rPr>
            <w:rFonts w:eastAsia="Open Sans" w:cs="Open Sans" w:ascii="Open Sans" w:hAnsi="Open Sans"/>
            <w:color w:val="1155CC"/>
            <w:sz w:val="20"/>
            <w:szCs w:val="20"/>
            <w:u w:val="single"/>
          </w:rPr>
          <w:t>https://attack.mitre.org/techniques/T1021/</w:t>
        </w:r>
      </w:hyperlink>
      <w:r>
        <w:rPr>
          <w:rFonts w:eastAsia="Open Sans" w:cs="Open Sans" w:ascii="Open Sans" w:hAnsi="Open Sans"/>
          <w:color w:val="2E3D49"/>
          <w:sz w:val="20"/>
          <w:szCs w:val="20"/>
        </w:rPr>
        <w:t xml:space="preserve"> </w:t>
      </w:r>
    </w:p>
    <w:p>
      <w:pPr>
        <w:pStyle w:val="Heading2"/>
        <w:rPr/>
      </w:pPr>
      <w:r>
        <w:rPr/>
      </w:r>
      <w:bookmarkStart w:id="33" w:name="_heading=h.147n2zr"/>
      <w:bookmarkStart w:id="34" w:name="_heading=h.147n2zr"/>
      <w:bookmarkEnd w:id="34"/>
      <w:r>
        <w:br w:type="page"/>
      </w:r>
    </w:p>
    <w:p>
      <w:pPr>
        <w:pStyle w:val="Heading2"/>
        <w:rPr/>
      </w:pPr>
      <w:bookmarkStart w:id="35" w:name="_heading=h.3o7alnk"/>
      <w:bookmarkEnd w:id="35"/>
      <w:r>
        <w:rPr/>
        <w:t>Example of control checks &amp; CIS benchmarks Ubuntu 18.04</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Control Check: CIS 1.1.21 Ensure sticky bit is set on all world-writable directories</w:t>
      </w:r>
    </w:p>
    <w:p>
      <w:pPr>
        <w:pStyle w:val="LOnormal"/>
        <w:rPr/>
      </w:pPr>
      <w:r>
        <w:rPr>
          <w:rFonts w:eastAsia="Open Sans" w:cs="Open Sans" w:ascii="Open Sans" w:hAnsi="Open Sans"/>
          <w:b/>
        </w:rPr>
        <w:t>Result:</w:t>
      </w:r>
      <w:r>
        <w:rPr>
          <w:rFonts w:eastAsia="Open Sans" w:cs="Open Sans" w:ascii="Open Sans" w:hAnsi="Open Sans"/>
        </w:rPr>
        <w:t xml:space="preserve"> Compliant. Not output from the audit command. </w:t>
      </w:r>
    </w:p>
    <w:p>
      <w:pPr>
        <w:pStyle w:val="LOnormal"/>
        <w:rPr/>
      </w:pPr>
      <w:r>
        <w:rPr/>
        <w:drawing>
          <wp:inline distT="0" distB="0" distL="0" distR="0">
            <wp:extent cx="5943600" cy="520700"/>
            <wp:effectExtent l="0" t="0" r="0" b="0"/>
            <wp:docPr id="5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descr=""/>
                    <pic:cNvPicPr>
                      <a:picLocks noChangeAspect="1" noChangeArrowheads="1"/>
                    </pic:cNvPicPr>
                  </pic:nvPicPr>
                  <pic:blipFill>
                    <a:blip r:embed="rId69"/>
                    <a:stretch>
                      <a:fillRect/>
                    </a:stretch>
                  </pic:blipFill>
                  <pic:spPr bwMode="auto">
                    <a:xfrm>
                      <a:off x="0" y="0"/>
                      <a:ext cx="5943600" cy="520700"/>
                    </a:xfrm>
                    <a:prstGeom prst="rect">
                      <a:avLst/>
                    </a:prstGeom>
                  </pic:spPr>
                </pic:pic>
              </a:graphicData>
            </a:graphic>
          </wp:inline>
        </w:drawing>
      </w:r>
    </w:p>
    <w:p>
      <w:pPr>
        <w:pStyle w:val="LOnormal"/>
        <w:jc w:val="both"/>
        <w:rPr/>
      </w:pPr>
      <w:r>
        <w:rPr>
          <w:rFonts w:eastAsia="Open Sans" w:cs="Open Sans" w:ascii="Open Sans" w:hAnsi="Open Sans"/>
          <w:b/>
        </w:rPr>
        <w:t xml:space="preserve">Impact: </w:t>
      </w:r>
      <w:r>
        <w:rPr>
          <w:rFonts w:eastAsia="Open Sans" w:cs="Open Sans" w:ascii="Open Sans" w:hAnsi="Open Sans"/>
        </w:rPr>
        <w:t>This feature prevents the ability to delete or rename files in world-writable directories (such as /tmp ) that are owned by another user.  This system is compliant with corporate policy CIS 1.1.21 for Linux Ubuntu 18.04 machines.</w:t>
      </w:r>
      <w:r>
        <w:rPr>
          <w:rFonts w:eastAsia="Open Sans" w:cs="Open Sans" w:ascii="Open Sans" w:hAnsi="Open Sans"/>
          <w:b/>
        </w:rPr>
        <w:t xml:space="preserve"> </w:t>
        <w:tab/>
        <w:t xml:space="preserve"> </w:t>
        <w:tab/>
      </w:r>
    </w:p>
    <w:p>
      <w:pPr>
        <w:pStyle w:val="LOnormal"/>
        <w:jc w:val="both"/>
        <w:rPr>
          <w:rFonts w:ascii="Open Sans" w:hAnsi="Open Sans" w:eastAsia="Open Sans" w:cs="Open Sans"/>
          <w:b/>
          <w:b/>
        </w:rPr>
      </w:pPr>
      <w:r>
        <w:rPr>
          <w:rFonts w:eastAsia="Open Sans" w:cs="Open Sans" w:ascii="Open Sans" w:hAnsi="Open Sans"/>
          <w:b/>
        </w:rPr>
      </w:r>
    </w:p>
    <w:p>
      <w:pPr>
        <w:pStyle w:val="LOnormal"/>
        <w:spacing w:lineRule="auto" w:line="276"/>
        <w:rPr/>
      </w:pPr>
      <w:r>
        <w:rPr>
          <w:rFonts w:eastAsia="Open Sans" w:cs="Open Sans" w:ascii="Open Sans" w:hAnsi="Open Sans"/>
          <w:b/>
          <w:highlight w:val="white"/>
        </w:rPr>
        <w:t>Note:</w:t>
      </w:r>
      <w:r>
        <w:rPr>
          <w:rFonts w:eastAsia="Open Sans" w:cs="Open Sans" w:ascii="Open Sans" w:hAnsi="Open Sans"/>
          <w:highlight w:val="white"/>
        </w:rPr>
        <w:t xml:space="preserve"> The CIS benchmarks that need to be checked are listed in all the previous steps.</w:t>
      </w:r>
    </w:p>
    <w:p>
      <w:pPr>
        <w:pStyle w:val="LOnormal"/>
        <w:spacing w:lineRule="auto" w:line="276"/>
        <w:rPr>
          <w:sz w:val="20"/>
          <w:szCs w:val="20"/>
          <w:highlight w:val="white"/>
        </w:rPr>
      </w:pPr>
      <w:r>
        <w:rPr>
          <w:sz w:val="20"/>
          <w:szCs w:val="20"/>
          <w:highlight w:val="white"/>
        </w:rPr>
      </w:r>
    </w:p>
    <w:tbl>
      <w:tblPr>
        <w:tblStyle w:val="Table5"/>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Windows </w:t>
            </w:r>
            <w:r>
              <w:rPr>
                <w:rFonts w:eastAsia="Open Sans" w:cs="Open Sans" w:ascii="Open Sans" w:hAnsi="Open Sans"/>
                <w:color w:val="0E101A"/>
              </w:rPr>
              <w:t>Ent v1.9.0.</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Ubuntu </w:t>
            </w:r>
            <w:r>
              <w:rPr>
                <w:rFonts w:eastAsia="Open Sans" w:cs="Open Sans" w:ascii="Open Sans" w:hAnsi="Open Sans"/>
                <w:color w:val="0E101A"/>
              </w:rPr>
              <w:t>18.04 v2.01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18.9.102.2</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1.2.1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18.3.4</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1.6.1, 1.6.2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1.1.5</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4.2.1.3</w:t>
            </w:r>
            <w:r>
              <w:rPr>
                <w:rFonts w:eastAsia="Open Sans" w:cs="Open Sans" w:ascii="Open Sans" w:hAnsi="Open Sans"/>
                <w:color w:val="0E101A"/>
              </w:rPr>
              <w:t xml:space="preserve"> </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highlight w:val="white"/>
              </w:rPr>
            </w:pPr>
            <w:r>
              <w:rPr>
                <w:sz w:val="20"/>
                <w:szCs w:val="20"/>
                <w:highlight w:val="white"/>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5.3.1</w:t>
            </w:r>
          </w:p>
        </w:tc>
      </w:tr>
    </w:tbl>
    <w:p>
      <w:pPr>
        <w:pStyle w:val="LOnormal"/>
        <w:jc w:val="both"/>
        <w:rPr/>
      </w:pPr>
      <w:r>
        <w:rPr>
          <w:rFonts w:eastAsia="Open Sans" w:cs="Open Sans" w:ascii="Open Sans" w:hAnsi="Open Sans"/>
          <w:b/>
        </w:rPr>
        <w:tab/>
        <w:tab/>
      </w:r>
    </w:p>
    <w:p>
      <w:pPr>
        <w:pStyle w:val="LOnormal"/>
        <w:rPr/>
      </w:pPr>
      <w:r>
        <w:rPr>
          <w:rFonts w:eastAsia="Open Sans" w:cs="Open Sans" w:ascii="Open Sans" w:hAnsi="Open Sans"/>
          <w:b/>
        </w:rPr>
        <w:tab/>
        <w:tab/>
        <w:tab/>
        <w:tab/>
      </w:r>
    </w:p>
    <w:p>
      <w:pPr>
        <w:pStyle w:val="Heading2"/>
        <w:rPr/>
      </w:pPr>
      <w:bookmarkStart w:id="36" w:name="_heading=h.23ckvvd"/>
      <w:bookmarkEnd w:id="36"/>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Open Sans">
    <w:charset w:val="01"/>
    <w:family w:val="roman"/>
    <w:pitch w:val="variable"/>
  </w:font>
  <w:font w:name="Menlo">
    <w:altName w:val="Monaco"/>
    <w:charset w:val="01"/>
    <w:family w:val="roman"/>
    <w:pitch w:val="variable"/>
  </w:font>
  <w:font w:name="Open Sans">
    <w:charset w:val="01"/>
    <w:family w:val="swiss"/>
    <w:pitch w:val="default"/>
  </w:font>
  <w:font w:name="Segoe UI">
    <w:altName w:val="SegoeUI"/>
    <w:charset w:val="01"/>
    <w:family w:val="auto"/>
    <w:pitch w:val="default"/>
  </w:font>
  <w:font w:name="Verdana">
    <w:altName w:val="Helvetica"/>
    <w:charset w:val="01"/>
    <w:family w:val="auto"/>
    <w:pitch w:val="default"/>
  </w:font>
  <w:font w:name="Verdana">
    <w:altName w:val="Arial"/>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ubuntu.com/security/certifications/docs/fips-faq" TargetMode="External"/><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1.png"/><Relationship Id="rId58" Type="http://schemas.openxmlformats.org/officeDocument/2006/relationships/hyperlink" Target="https://msrc.microsoft.com/blog/2009/02/preventing-the-exploitation-of-structured-exception-handler-seh-overwrites-with-sehop/" TargetMode="External"/><Relationship Id="rId59" Type="http://schemas.openxmlformats.org/officeDocument/2006/relationships/image" Target="media/image5.png"/><Relationship Id="rId60" Type="http://schemas.openxmlformats.org/officeDocument/2006/relationships/image" Target="media/image44.png"/><Relationship Id="rId61" Type="http://schemas.openxmlformats.org/officeDocument/2006/relationships/image" Target="media/image49.png"/><Relationship Id="rId62" Type="http://schemas.openxmlformats.org/officeDocument/2006/relationships/hyperlink" Target="https://nvd.nist.gov/vuln/detail/CVE-2011-2523" TargetMode="External"/><Relationship Id="rId63" Type="http://schemas.openxmlformats.org/officeDocument/2006/relationships/image" Target="media/image50.png"/><Relationship Id="rId64" Type="http://schemas.openxmlformats.org/officeDocument/2006/relationships/hyperlink" Target="https://www.cvedetails.com/cve/CVE-2018-17189/" TargetMode="External"/><Relationship Id="rId65" Type="http://schemas.openxmlformats.org/officeDocument/2006/relationships/hyperlink" Target="https://www.cvedetails.com/cve/CVE-2018-1312/" TargetMode="External"/><Relationship Id="rId66" Type="http://schemas.openxmlformats.org/officeDocument/2006/relationships/hyperlink" Target="" TargetMode="External"/><Relationship Id="rId67" Type="http://schemas.openxmlformats.org/officeDocument/2006/relationships/image" Target="media/image51.png"/><Relationship Id="rId68" Type="http://schemas.openxmlformats.org/officeDocument/2006/relationships/hyperlink" Target="https://attack.mitre.org/techniques/T1021/" TargetMode="External"/><Relationship Id="rId69" Type="http://schemas.openxmlformats.org/officeDocument/2006/relationships/image" Target="media/image52.png"/><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461</TotalTime>
  <Application>LibreOffice/7.3.7.2$Linux_X86_64 LibreOffice_project/30$Build-2</Application>
  <AppVersion>15.0000</AppVersion>
  <Pages>53</Pages>
  <Words>4214</Words>
  <Characters>22467</Characters>
  <CharactersWithSpaces>26366</CharactersWithSpaces>
  <Paragraphs>417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2023-03-06T17:37:12Z</dcterms:modified>
  <cp:revision>93</cp:revision>
  <dc:subject/>
  <dc:title/>
</cp:coreProperties>
</file>

<file path=docProps/custom.xml><?xml version="1.0" encoding="utf-8"?>
<Properties xmlns="http://schemas.openxmlformats.org/officeDocument/2006/custom-properties" xmlns:vt="http://schemas.openxmlformats.org/officeDocument/2006/docPropsVTypes"/>
</file>